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C" w:rsidRDefault="002237EF" w:rsidP="002237EF">
      <w:pPr>
        <w:jc w:val="center"/>
      </w:pPr>
      <w:r>
        <w:rPr>
          <w:noProof/>
        </w:rPr>
        <w:drawing>
          <wp:inline distT="0" distB="0" distL="0" distR="0">
            <wp:extent cx="2247900" cy="1706880"/>
            <wp:effectExtent l="95250" t="95250" r="95250" b="102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dista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068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30B1C" w:rsidRDefault="00830B1C"/>
    <w:p w:rsidR="00830B1C" w:rsidRDefault="00830B1C"/>
    <w:p w:rsidR="00830B1C" w:rsidRDefault="00830B1C"/>
    <w:p w:rsidR="001D6509" w:rsidRDefault="001D6509"/>
    <w:p w:rsidR="001D6509" w:rsidRDefault="001D6509"/>
    <w:p w:rsidR="001D6509" w:rsidRDefault="001D6509"/>
    <w:p w:rsidR="001D6509" w:rsidRDefault="001D6509"/>
    <w:p w:rsidR="001D6509" w:rsidRDefault="001D6509"/>
    <w:p w:rsidR="00830B1C" w:rsidRPr="002026FA" w:rsidRDefault="00830B1C" w:rsidP="00830B1C">
      <w:pPr>
        <w:jc w:val="center"/>
        <w:rPr>
          <w:b/>
          <w:sz w:val="24"/>
          <w:szCs w:val="24"/>
          <w:u w:val="single"/>
        </w:rPr>
      </w:pPr>
      <w:r w:rsidRPr="002026FA">
        <w:rPr>
          <w:b/>
          <w:sz w:val="24"/>
          <w:szCs w:val="24"/>
          <w:u w:val="single"/>
        </w:rPr>
        <w:t>NON-MEMBER</w:t>
      </w:r>
    </w:p>
    <w:p w:rsidR="00830B1C" w:rsidRDefault="00830B1C" w:rsidP="00830B1C">
      <w:pPr>
        <w:jc w:val="center"/>
        <w:rPr>
          <w:b/>
          <w:sz w:val="24"/>
          <w:szCs w:val="24"/>
        </w:rPr>
      </w:pPr>
      <w:r w:rsidRPr="00830B1C">
        <w:rPr>
          <w:b/>
          <w:sz w:val="24"/>
          <w:szCs w:val="24"/>
        </w:rPr>
        <w:t>WEDDING SERVICE CHARGES</w:t>
      </w:r>
    </w:p>
    <w:p w:rsidR="00830B1C" w:rsidRDefault="00830B1C" w:rsidP="00830B1C">
      <w:pPr>
        <w:jc w:val="center"/>
        <w:rPr>
          <w:b/>
          <w:sz w:val="24"/>
          <w:szCs w:val="24"/>
        </w:rPr>
      </w:pPr>
    </w:p>
    <w:p w:rsidR="00830B1C" w:rsidRDefault="00830B1C" w:rsidP="00830B1C">
      <w:pPr>
        <w:rPr>
          <w:sz w:val="24"/>
          <w:szCs w:val="24"/>
        </w:rPr>
      </w:pPr>
      <w:r>
        <w:rPr>
          <w:sz w:val="24"/>
          <w:szCs w:val="24"/>
        </w:rPr>
        <w:t>Non-members wishing to use the sanctuary of First Presbyterian Church in Richland for a wedding ceremon</w:t>
      </w:r>
      <w:r w:rsidR="002026FA">
        <w:rPr>
          <w:sz w:val="24"/>
          <w:szCs w:val="24"/>
        </w:rPr>
        <w:t xml:space="preserve">y will be charged </w:t>
      </w:r>
      <w:r w:rsidR="001F2A3F">
        <w:rPr>
          <w:sz w:val="24"/>
          <w:szCs w:val="24"/>
        </w:rPr>
        <w:t>$90</w:t>
      </w:r>
      <w:r>
        <w:rPr>
          <w:sz w:val="24"/>
          <w:szCs w:val="24"/>
        </w:rPr>
        <w:t>0.00</w:t>
      </w:r>
      <w:r w:rsidR="00D63496">
        <w:rPr>
          <w:sz w:val="24"/>
          <w:szCs w:val="24"/>
        </w:rPr>
        <w:t xml:space="preserve">.  This amount includes use of the church, custodial fees, a wedding coordinator, the organist, and the pastor. </w:t>
      </w:r>
    </w:p>
    <w:p w:rsidR="00830B1C" w:rsidRDefault="00830B1C" w:rsidP="00830B1C">
      <w:pPr>
        <w:rPr>
          <w:sz w:val="24"/>
          <w:szCs w:val="24"/>
        </w:rPr>
      </w:pPr>
    </w:p>
    <w:p w:rsidR="00830B1C" w:rsidRDefault="002026FA" w:rsidP="00830B1C">
      <w:pPr>
        <w:rPr>
          <w:sz w:val="24"/>
          <w:szCs w:val="24"/>
        </w:rPr>
      </w:pPr>
      <w:r>
        <w:rPr>
          <w:sz w:val="24"/>
          <w:szCs w:val="24"/>
        </w:rPr>
        <w:t>After a call to the office to confirm a date and to</w:t>
      </w:r>
      <w:r w:rsidR="00830B1C">
        <w:rPr>
          <w:sz w:val="24"/>
          <w:szCs w:val="24"/>
        </w:rPr>
        <w:t xml:space="preserve"> reserve the church sanctuary, a deposit of $200 and th</w:t>
      </w:r>
      <w:r w:rsidR="00D63496">
        <w:rPr>
          <w:sz w:val="24"/>
          <w:szCs w:val="24"/>
        </w:rPr>
        <w:t>e Wedding Information sheet needs to</w:t>
      </w:r>
      <w:r w:rsidR="00830B1C">
        <w:rPr>
          <w:sz w:val="24"/>
          <w:szCs w:val="24"/>
        </w:rPr>
        <w:t xml:space="preserve"> be returned as soon as possible.  It should be noted that the date and time cannot be finalized until twelve months prior to the actual wedding date.   The remaining fe</w:t>
      </w:r>
      <w:r w:rsidR="00D63496">
        <w:rPr>
          <w:sz w:val="24"/>
          <w:szCs w:val="24"/>
        </w:rPr>
        <w:t>es need to</w:t>
      </w:r>
      <w:bookmarkStart w:id="0" w:name="_GoBack"/>
      <w:bookmarkEnd w:id="0"/>
      <w:r w:rsidR="00830B1C">
        <w:rPr>
          <w:sz w:val="24"/>
          <w:szCs w:val="24"/>
        </w:rPr>
        <w:t xml:space="preserve"> be paid no later than two weeks prior to the wedding itself.  All fees will be refunded if the wedding ceremony is canceled.</w:t>
      </w:r>
    </w:p>
    <w:p w:rsidR="00830B1C" w:rsidRDefault="00830B1C" w:rsidP="00830B1C">
      <w:pPr>
        <w:rPr>
          <w:sz w:val="24"/>
          <w:szCs w:val="24"/>
        </w:rPr>
      </w:pPr>
    </w:p>
    <w:p w:rsidR="002026FA" w:rsidRDefault="002026FA" w:rsidP="00830B1C">
      <w:pPr>
        <w:rPr>
          <w:sz w:val="24"/>
          <w:szCs w:val="24"/>
        </w:rPr>
      </w:pPr>
    </w:p>
    <w:p w:rsidR="002026FA" w:rsidRDefault="002026FA" w:rsidP="00830B1C">
      <w:pPr>
        <w:rPr>
          <w:sz w:val="24"/>
          <w:szCs w:val="24"/>
        </w:rPr>
      </w:pPr>
    </w:p>
    <w:p w:rsidR="00830B1C" w:rsidRDefault="00830B1C" w:rsidP="00830B1C">
      <w:pPr>
        <w:rPr>
          <w:sz w:val="24"/>
          <w:szCs w:val="24"/>
        </w:rPr>
      </w:pPr>
      <w:r>
        <w:rPr>
          <w:sz w:val="24"/>
          <w:szCs w:val="24"/>
        </w:rPr>
        <w:t>Checks should be made payable to First Presbyterian Church.</w:t>
      </w:r>
    </w:p>
    <w:p w:rsidR="00830B1C" w:rsidRDefault="00830B1C" w:rsidP="00830B1C">
      <w:pPr>
        <w:rPr>
          <w:sz w:val="24"/>
          <w:szCs w:val="24"/>
        </w:rPr>
      </w:pPr>
    </w:p>
    <w:p w:rsidR="00830B1C" w:rsidRDefault="00830B1C" w:rsidP="00830B1C">
      <w:pPr>
        <w:rPr>
          <w:sz w:val="24"/>
          <w:szCs w:val="24"/>
        </w:rPr>
      </w:pPr>
      <w:r>
        <w:rPr>
          <w:sz w:val="24"/>
          <w:szCs w:val="24"/>
        </w:rPr>
        <w:t>Send to:</w:t>
      </w:r>
      <w:r>
        <w:rPr>
          <w:sz w:val="24"/>
          <w:szCs w:val="24"/>
        </w:rPr>
        <w:tab/>
        <w:t>First Presbyterian Church</w:t>
      </w:r>
    </w:p>
    <w:p w:rsidR="00830B1C" w:rsidRDefault="00830B1C" w:rsidP="00830B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Attn: Wedding</w:t>
      </w:r>
    </w:p>
    <w:p w:rsidR="00830B1C" w:rsidRDefault="00830B1C" w:rsidP="00830B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8047 Church Street</w:t>
      </w:r>
    </w:p>
    <w:p w:rsidR="00830B1C" w:rsidRPr="00830B1C" w:rsidRDefault="00830B1C" w:rsidP="00830B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Richland, MI 49083</w:t>
      </w:r>
    </w:p>
    <w:sectPr w:rsidR="00830B1C" w:rsidRPr="00830B1C" w:rsidSect="002026F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C"/>
    <w:rsid w:val="000D767E"/>
    <w:rsid w:val="001D6509"/>
    <w:rsid w:val="001F2A3F"/>
    <w:rsid w:val="002026FA"/>
    <w:rsid w:val="002237EF"/>
    <w:rsid w:val="00830B1C"/>
    <w:rsid w:val="00CE67F6"/>
    <w:rsid w:val="00D63496"/>
    <w:rsid w:val="00D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cp:lastPrinted>2014-02-06T19:40:00Z</cp:lastPrinted>
  <dcterms:created xsi:type="dcterms:W3CDTF">2013-11-13T14:58:00Z</dcterms:created>
  <dcterms:modified xsi:type="dcterms:W3CDTF">2018-04-12T13:13:00Z</dcterms:modified>
</cp:coreProperties>
</file>